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南银理财珠联璧合鑫逸稳半年137期封闭式公募人民币理财产品（Y70137）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632,462,630.25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